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C12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.11.2021. группа 1ТО 1</w:t>
      </w:r>
      <w:r w:rsidRPr="002E2F6F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E2F6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E2F6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2E2F6F" w:rsidRPr="002E2F6F" w:rsidRDefault="00CD1C3C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  <w:bookmarkStart w:id="0" w:name="_GoBack"/>
      <w:bookmarkEnd w:id="0"/>
      <w:r w:rsidR="002E2F6F" w:rsidRPr="002E2F6F">
        <w:rPr>
          <w:rFonts w:ascii="Times New Roman" w:hAnsi="Times New Roman" w:cs="Times New Roman"/>
          <w:b/>
          <w:sz w:val="28"/>
          <w:szCs w:val="28"/>
        </w:rPr>
        <w:t>. Тема «</w:t>
      </w:r>
      <w:r w:rsidR="002E2F6F">
        <w:rPr>
          <w:rFonts w:ascii="Times New Roman" w:hAnsi="Times New Roman" w:cs="Times New Roman"/>
          <w:b/>
          <w:sz w:val="28"/>
          <w:szCs w:val="28"/>
        </w:rPr>
        <w:t>Природа человека.</w:t>
      </w:r>
      <w:r w:rsidR="00D3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6F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>»</w:t>
      </w:r>
      <w:r w:rsidR="002E2F6F"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E2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>:</w:t>
      </w:r>
      <w:r w:rsidRP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bCs/>
          <w:sz w:val="28"/>
          <w:szCs w:val="28"/>
        </w:rPr>
        <w:t>закрепить изученный материал,</w:t>
      </w:r>
      <w:r w:rsidRP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bCs/>
          <w:sz w:val="28"/>
          <w:szCs w:val="28"/>
        </w:rPr>
        <w:t>формировать навыки профессиональной дискуссии, использовать проблемное  и развивающего обучения, 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 </w:t>
      </w:r>
      <w:r w:rsidRPr="002E2F6F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творческую самостоятельность студентов, укреплять интерес к науке и научным исследованиям;</w:t>
      </w:r>
      <w:proofErr w:type="gramEnd"/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2E2F6F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A7CD4" w:rsidRPr="00F16A38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F16A38">
        <w:rPr>
          <w:rFonts w:ascii="Times New Roman" w:hAnsi="Times New Roman" w:cs="Times New Roman"/>
          <w:bCs/>
          <w:sz w:val="28"/>
          <w:szCs w:val="28"/>
        </w:rPr>
        <w:t xml:space="preserve">1.Понятия "человек" и "личность". </w:t>
      </w:r>
      <w:proofErr w:type="gramStart"/>
      <w:r w:rsidRPr="00F16A38">
        <w:rPr>
          <w:rFonts w:ascii="Times New Roman" w:hAnsi="Times New Roman" w:cs="Times New Roman"/>
          <w:bCs/>
          <w:sz w:val="28"/>
          <w:szCs w:val="28"/>
        </w:rPr>
        <w:t>Биологическое</w:t>
      </w:r>
      <w:proofErr w:type="gramEnd"/>
      <w:r w:rsidRPr="00F16A38">
        <w:rPr>
          <w:rFonts w:ascii="Times New Roman" w:hAnsi="Times New Roman" w:cs="Times New Roman"/>
          <w:bCs/>
          <w:sz w:val="28"/>
          <w:szCs w:val="28"/>
        </w:rPr>
        <w:t xml:space="preserve"> и социальное в человеке.</w:t>
      </w:r>
    </w:p>
    <w:p w:rsidR="001A7CD4" w:rsidRPr="00F16A38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F16A38">
        <w:rPr>
          <w:rFonts w:ascii="Times New Roman" w:hAnsi="Times New Roman" w:cs="Times New Roman"/>
          <w:bCs/>
          <w:sz w:val="28"/>
          <w:szCs w:val="28"/>
        </w:rPr>
        <w:t>2.Социализация личности.</w:t>
      </w:r>
    </w:p>
    <w:p w:rsidR="001A7CD4" w:rsidRPr="00F16A38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F16A38">
        <w:rPr>
          <w:rFonts w:ascii="Times New Roman" w:hAnsi="Times New Roman" w:cs="Times New Roman"/>
          <w:bCs/>
          <w:sz w:val="28"/>
          <w:szCs w:val="28"/>
        </w:rPr>
        <w:t>3.Человеческая деятельность, ее многообразие.</w:t>
      </w:r>
    </w:p>
    <w:p w:rsidR="002E2F6F" w:rsidRPr="002E2F6F" w:rsidRDefault="002E2F6F" w:rsidP="00F16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CD4" w:rsidRDefault="001A7CD4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Понятия "человек" и "личность". </w:t>
      </w:r>
      <w:proofErr w:type="gramStart"/>
      <w:r w:rsidRPr="001A7CD4">
        <w:rPr>
          <w:rFonts w:ascii="Times New Roman" w:hAnsi="Times New Roman" w:cs="Times New Roman"/>
          <w:b/>
          <w:bCs/>
          <w:sz w:val="28"/>
          <w:szCs w:val="28"/>
        </w:rPr>
        <w:t>Биологическое</w:t>
      </w:r>
      <w:proofErr w:type="gramEnd"/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 и социальное в человеке.</w:t>
      </w: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Вряд ли каждый из вас хотя бы раз в жизни не размышлял о себе, о других, стараясь понять, что представляют собой люди, каков он – человек. Ответ на этот вопрос одновременно ясен и сложен. Стоит посмотреться в зеркало, и можно уверенно сказать, что в нем отражается человек. Его не спутаешь ни с каким другим существом. А если человек лишен зрения? Как он распознает человека? И вообще, какие признаки являются самыми существенными для человека?  Подходы к изучению человека различны. В одних случаях он рассматривается как бы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"извне".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Тогда важно уяснить, что представляет собой человек через сопоставление его с природой (космосом), обществом, Богом, другим человеком. При этом выявляются коренные отличия человека от иных живых существ. Другой подход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"изнутри</w:t>
      </w:r>
      <w:r w:rsidRPr="001A7CD4">
        <w:rPr>
          <w:rFonts w:ascii="Times New Roman" w:hAnsi="Times New Roman" w:cs="Times New Roman"/>
          <w:bCs/>
          <w:sz w:val="28"/>
          <w:szCs w:val="28"/>
        </w:rPr>
        <w:t>" – предполагает изучение человека с точки зрения его биологического строения, психики, нравственной, духовной, общественной жизни и т.п. И в этом случае тоже обнаруживаются сущностные черты человека.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Нет сомнения, человек – удивительное и безмерно интересное существо, пытливо вглядывающееся в мир и самого себя. </w:t>
      </w:r>
    </w:p>
    <w:p w:rsidR="001A7CD4" w:rsidRPr="001A7CD4" w:rsidRDefault="001A7CD4" w:rsidP="001A7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Человек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целостное биосоциальное существо, высшая ступень развития живых существ на Земле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При рождении человек включается в сферу семейно-бытовых отношений и становится под их влиянием индивидом. Понятие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>"индивид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" служит для обозначения человека, как не похожего на других, мыслящего, радующегося и страдающего. По мере взросления, связи его с внешним миром расширяются, он приобщается через систему образования ко многим культурным ценностям. Получив соответствующее образование, человек включается в основные сферы жизнедеятельности общества – экономическую, социальную, политическую и духовную, обретая возможность стать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личностью.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индивид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рассматривается как представитель общности, то 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как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своеобразие проявлений человека, подчеркивающая неповторимость, многосторонность и гармоничность, естественность и непринужденность его деятельности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Таким образом, в человеке воплощается в единстве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типичное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и неповторимое. Чтобы уяснить различие между терминами "индивид" и "индивидуальность",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обратимся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 примеру.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20 марта </w:t>
      </w:r>
      <w:smartTag w:uri="urn:schemas-microsoft-com:office:smarttags" w:element="metricconverter">
        <w:smartTagPr>
          <w:attr w:name="ProductID" w:val="1809 г"/>
        </w:smartTagPr>
        <w:r w:rsidRPr="001A7CD4">
          <w:rPr>
            <w:rFonts w:ascii="Times New Roman" w:hAnsi="Times New Roman" w:cs="Times New Roman"/>
            <w:bCs/>
            <w:sz w:val="28"/>
            <w:szCs w:val="28"/>
          </w:rPr>
          <w:t>1809 г</w:t>
        </w:r>
      </w:smartTag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Николаями, т.е. индивид. Если бы он скончался в день рождения, то так и остался бы в памяти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близких как индивид. Новорожденного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>отличали признаки,</w:t>
      </w:r>
      <w:r w:rsidRPr="001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характерные только для него (рост, цвет волос, глаз, строение тела и др.). По свидетельству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знавших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Гоголя с рождения, он был очень худ и слаб. Позднее у него появились черты, связанные с взрослением, обучением, индивидуальным стилем жизни, – он рано начал читать, с 5 лет писал стихи, прилежно учился в гимназии, стал литератором, за творчеством которого следила читающая Россия. В нем проявилась яркая индивидуальность, т.е. те черты, свойства, признаки, которые отличали именно Гоголя.</w:t>
      </w:r>
    </w:p>
    <w:p w:rsidR="001A7CD4" w:rsidRPr="001A7CD4" w:rsidRDefault="001A7CD4" w:rsidP="001A7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Личность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итог развития индивида. Деятельность – основной путь и единственный способ стать личностью.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Понятие личности играет в общественных науках, а особенно в социологии, очень важную роль. Независимо от того, рассмат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риваем ли мы общество как первичное по отношению к человеку или, наоборот, видим в человеке "строителя" социальной реаль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ности, мы не можем отрицать того факта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, что без личности как носителя биологических и психологических особенностей обще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ство оказывается просто невозможным. Нормы и обычаи обще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ства всегда воплощаются в представлениях, поступках и сужде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ниях конкретных людей, то есть личностей.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Личность — человек (индивид), который является носителем не только биологических и психологических особенностей, но и социально значимых качеств. Понятие "личность" подчеркивает </w:t>
      </w:r>
      <w:proofErr w:type="spellStart"/>
      <w:r w:rsidRPr="001A7CD4">
        <w:rPr>
          <w:rFonts w:ascii="Times New Roman" w:hAnsi="Times New Roman" w:cs="Times New Roman"/>
          <w:bCs/>
          <w:sz w:val="28"/>
          <w:szCs w:val="28"/>
        </w:rPr>
        <w:t>надприродную</w:t>
      </w:r>
      <w:proofErr w:type="spell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сущность человека, то есть то, что не определено генетически и биологически. Личностью становятся, а не рожда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ются: мы никогда не говорим о личности новорожденного. Ново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рожденный — это всего лишь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индивид</w:t>
      </w:r>
      <w:r w:rsidRPr="001A7CD4">
        <w:rPr>
          <w:rFonts w:ascii="Times New Roman" w:hAnsi="Times New Roman" w:cs="Times New Roman"/>
          <w:bCs/>
          <w:sz w:val="28"/>
          <w:szCs w:val="28"/>
        </w:rPr>
        <w:t>, один из представителей человеческого рода, который пока еще не принял на себя соци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альные обязательства. А это означает, что личность – это, прежде всего, социальное понятие.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Личность формируется под влиянием тех ожиданий и требо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ваний, которые направлены на человека со стороны других лиц</w:t>
      </w:r>
      <w:r w:rsidRPr="001A7CD4">
        <w:rPr>
          <w:rFonts w:ascii="Times New Roman" w:hAnsi="Times New Roman" w:cs="Times New Roman"/>
          <w:bCs/>
          <w:sz w:val="28"/>
          <w:szCs w:val="28"/>
        </w:rPr>
        <w:t>. При этом существует опасность неверного истолкования мне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ний, которые мы получаем от других, или искаженного зеркала. Так, например, люди часто принимают и поддерживают те при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ятные им высказывания о себе, которые в действительности ока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зываются не более чем лестью; точно так же человек может отне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сти брань начальника на свой счет, принять ее близко к сердцу, считая, что она справедлива, тогда как это просто проявление его плохого настроения.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При помощи отношений с другими, через принятие их оценок человек выясняет для себя, умный он или глупый, привлекатель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ный или непривлекательный, достойный или никчемный. Подоб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ная оценка не обязательно соответствует реальности, но имеет огромное значение.</w:t>
      </w:r>
    </w:p>
    <w:p w:rsid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Социализация личности.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Социализация </w:t>
      </w:r>
      <w:r w:rsidRPr="001A7CD4">
        <w:rPr>
          <w:rFonts w:ascii="Times New Roman" w:hAnsi="Times New Roman" w:cs="Times New Roman"/>
          <w:bCs/>
          <w:sz w:val="28"/>
          <w:szCs w:val="28"/>
        </w:rPr>
        <w:t>–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процесс формирования личности, в ходе ко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торого человек усваивает умения, образцы поведения и установ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ки, свойственные его социальной роли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Этот процесс не следует понимать как механическое перенесение извне вовнутрь, посколь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ку в ходе социализации человек преобразует ценности своего ок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ружения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свои собственные.</w:t>
      </w:r>
      <w:r w:rsidRPr="001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включает в себя как стихийное, так или целе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направленное воздействие. В последнем случае иногда говорят о воспитании, которое противопоставляется социализации в узком смысле слова.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имеет два не исключающих друг друга понима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ния:</w:t>
      </w:r>
    </w:p>
    <w:p w:rsidR="001A7CD4" w:rsidRPr="001A7CD4" w:rsidRDefault="001A7CD4" w:rsidP="001A7C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может рассматриваться как процесс усвое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ния социальных норм, в ходе которого индивид превраща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ет внешние нормы, навязываемые ему его окружением, во внутренние нормы, которым он подчиняется добровольно. Другими словами, личность делает нормы частью собствен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ного "я".</w:t>
      </w:r>
    </w:p>
    <w:p w:rsidR="001A7CD4" w:rsidRPr="001A7CD4" w:rsidRDefault="001A7CD4" w:rsidP="001A7C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может рассматриваться также как важная составляющая социального взаимодействия: индивиды стремятся повысить самооценку, приводя свои действия в соответствие ожиданиям других, и благодаря этому стремле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нию они социализируются.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Социализация имеет две основные формы, выбор между ко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торыми во многом зависит от биологических и психологических особенностей человека: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пассивное приспособление к среде, в резуль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тате которого личность действует в соответствии с ее требования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ми, нормами и ценностями;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</w:t>
      </w:r>
      <w:r w:rsidRPr="001A7CD4">
        <w:rPr>
          <w:rFonts w:ascii="Times New Roman" w:hAnsi="Times New Roman" w:cs="Times New Roman"/>
          <w:bCs/>
          <w:sz w:val="28"/>
          <w:szCs w:val="28"/>
        </w:rPr>
        <w:t>– активное взаимодействие личности со сре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дой, в результате которого не только среда оказывает влияние на личность, но и личность изменяет среду.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выполняет следующие функции:</w:t>
      </w:r>
    </w:p>
    <w:p w:rsidR="001A7CD4" w:rsidRPr="001A7CD4" w:rsidRDefault="001A7CD4" w:rsidP="00D352A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непосредственная функция социализации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формирование личности, способной к сосуществованию с другими людь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ми и в целом соответствующей ожиданиям общества;</w:t>
      </w:r>
    </w:p>
    <w:p w:rsidR="001A7CD4" w:rsidRPr="00D352A8" w:rsidRDefault="001A7CD4" w:rsidP="00D352A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косвенная функция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трансляция сложившихся форм вза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имодействия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, то есть сохранение традиционного уклада. И действительно, человек может соответствующим образом воспитать своих детей только в том случае, если он сам был достаточно </w:t>
      </w:r>
      <w:proofErr w:type="spellStart"/>
      <w:r w:rsidRPr="001A7CD4">
        <w:rPr>
          <w:rFonts w:ascii="Times New Roman" w:hAnsi="Times New Roman" w:cs="Times New Roman"/>
          <w:bCs/>
          <w:sz w:val="28"/>
          <w:szCs w:val="28"/>
        </w:rPr>
        <w:t>социализован</w:t>
      </w:r>
      <w:proofErr w:type="spellEnd"/>
      <w:r w:rsidRPr="001A7CD4">
        <w:rPr>
          <w:rFonts w:ascii="Times New Roman" w:hAnsi="Times New Roman" w:cs="Times New Roman"/>
          <w:bCs/>
          <w:sz w:val="28"/>
          <w:szCs w:val="28"/>
        </w:rPr>
        <w:t>.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Процесс социализации начинается в самом раннем детстве и прекращается в старости. Социализация на разных </w:t>
      </w:r>
      <w:r w:rsidRPr="00D352A8">
        <w:rPr>
          <w:rFonts w:ascii="Times New Roman" w:hAnsi="Times New Roman" w:cs="Times New Roman"/>
          <w:bCs/>
          <w:sz w:val="28"/>
          <w:szCs w:val="28"/>
        </w:rPr>
        <w:lastRenderedPageBreak/>
        <w:t>этапах жизни осуществляется различными институтами и социальными группа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ми. </w:t>
      </w:r>
      <w:proofErr w:type="gramStart"/>
      <w:r w:rsidRPr="00D352A8">
        <w:rPr>
          <w:rFonts w:ascii="Times New Roman" w:hAnsi="Times New Roman" w:cs="Times New Roman"/>
          <w:bCs/>
          <w:sz w:val="28"/>
          <w:szCs w:val="28"/>
        </w:rPr>
        <w:t>В детстве это, как правило, семья, детский сад, школа, группы сверстников, во взрослой жизни – трудовой коллектив, собствен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семья взрослого человека, группы, в которые он входит.</w:t>
      </w:r>
      <w:proofErr w:type="gramEnd"/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Первичная социализация охватывает период детства, вторич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социализация – остальную часть жизни человека. Первич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социализация, по мнению большинства исследований, ока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зывает наиболее сильное влияние на становление личности, и вто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ричная социализация как бы накладывается на то, что было при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обретено при первичной социализации. Именно семья обеспечи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вает вход индивида в другие социальные структуры любого уров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ня. От того, насколько плавно и бесконфликтно осуществлялась социализация, зависит, насколько комфортно будет чувствовать себя человек во взрослой жизни.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В процессе социализац</w:t>
      </w:r>
      <w:proofErr w:type="gramStart"/>
      <w:r w:rsidRPr="00D352A8">
        <w:rPr>
          <w:rFonts w:ascii="Times New Roman" w:hAnsi="Times New Roman" w:cs="Times New Roman"/>
          <w:bCs/>
          <w:sz w:val="28"/>
          <w:szCs w:val="28"/>
        </w:rPr>
        <w:t>ии у и</w:t>
      </w:r>
      <w:proofErr w:type="gramEnd"/>
      <w:r w:rsidRPr="00D352A8">
        <w:rPr>
          <w:rFonts w:ascii="Times New Roman" w:hAnsi="Times New Roman" w:cs="Times New Roman"/>
          <w:bCs/>
          <w:sz w:val="28"/>
          <w:szCs w:val="28"/>
        </w:rPr>
        <w:t>ндивида формируется собствен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ный образ, который включает следы образов значимых других из детства. И действительно, то, как будет вести себя человек во взрослой жизни, в значительной степени определяется тем, ка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кое ролевое поведение было свойственно членам его семьи. Дело не только в том, что во многом по модели собственной семьи будет построена семья во взрослой жизни; можно говорить о том, что формы взаимодействия в первичной группе будут перенесены и на взаимодействие во вторичных группах.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Неудачная первичная социализация может привести к тому, что представления индивида о реальности не будут соответство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ей. В этом случае личность может либо пройти процесс </w:t>
      </w:r>
      <w:proofErr w:type="spellStart"/>
      <w:r w:rsidRPr="00D352A8"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 w:rsidRPr="00D352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t>усвоить новые представления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, либо выбрать </w:t>
      </w:r>
      <w:r w:rsidRPr="00D352A8">
        <w:rPr>
          <w:rFonts w:ascii="Times New Roman" w:hAnsi="Times New Roman" w:cs="Times New Roman"/>
          <w:b/>
          <w:bCs/>
          <w:sz w:val="28"/>
          <w:szCs w:val="28"/>
        </w:rPr>
        <w:t>асоци</w:t>
      </w:r>
      <w:r w:rsidRPr="00D352A8">
        <w:rPr>
          <w:rFonts w:ascii="Times New Roman" w:hAnsi="Times New Roman" w:cs="Times New Roman"/>
          <w:b/>
          <w:bCs/>
          <w:sz w:val="28"/>
          <w:szCs w:val="28"/>
        </w:rPr>
        <w:softHyphen/>
        <w:t>альное поведение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t>то есть поведение, не соответствующее нор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softHyphen/>
        <w:t>мам, по которым живет общество.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разграничением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первичной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>вторичной со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циализации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выделяют семью как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первичную группу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>вторич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ные группы, </w:t>
      </w:r>
      <w:r w:rsidRPr="00D352A8">
        <w:rPr>
          <w:rFonts w:ascii="Times New Roman" w:hAnsi="Times New Roman" w:cs="Times New Roman"/>
          <w:bCs/>
          <w:sz w:val="28"/>
          <w:szCs w:val="28"/>
        </w:rPr>
        <w:t>в которые впоследствии включается личность.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Вторичные группы могут быть как формальными, так и не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формальными. Принадлежность к одной из них может оказы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вать на индивида разное воздействие, и главным фактором в этом случае будет то, насколько сильно отождествляет себя индивид с данной группой. Соответственно, чем сильнее отождествление, тем сильнее поведение будет соответствовать нормам и правилам поведения, принятым в данной группе. Ч. X. Кули даже считал, что при сильном отождествлении индивид отрицает себя.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Можно говорить о достижении определенной степени завер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шенности социализации, когда личность приобретает достаточ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ную социальную зрелость, что проявляется в достижении интег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рального социального статуса. Это означает, что личность: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– умеет распоряжаться деньгами независимо от других;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>– имеет возможность обеспечивать себя средствами к суще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ствованию;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способна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проживать отдельно от родителей;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самостоятельна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в выборе образа жизни.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Агентами социализации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называют любых членов общества, которые оказывают значимое влияние на этот процесс.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Количе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ство и состав агентов социализации различается в разные пери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оды жизни человека. В младенческий период главными агента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 социализации являются родители или люди, которые по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стоянно заботятся о ребенке, общаются с ним. В период от трех до восьми лет количество агентов социализации быстро возрас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тает. Кроме родителей, к ним теперь следует отнести также друзей, воспитателей, других людей, окружающих ребенка. На этом же этапе в процесс социализации включаются средства массо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вой информации. В период от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Pr="001A7CD4">
        <w:rPr>
          <w:rFonts w:ascii="Times New Roman" w:hAnsi="Times New Roman" w:cs="Times New Roman"/>
          <w:bCs/>
          <w:sz w:val="28"/>
          <w:szCs w:val="28"/>
        </w:rPr>
        <w:t>лет, который является исключительно важным в процессе социализации, начинает фор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мироваться отношение к противоположному полу, возрастает аг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рессивность, появляется стремление к риску, независимости и самостоятельности.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>Человеческая деятельность, ее многообразие.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Деятельность людей развертывается в различных сферах жизни общества, ее направленность, содержание, средства бесконечно многообразны. Существуют различные классификации видов деятельности. Прежде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отметим разделение деятельности на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практическую и духовную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Практическая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направлена на преобразование реальных объектов природы и общества. Она включает в себя материально-производственную деятельность (преобразование природы) и социально-преобразовательную деятельность (преобразование общества). 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Духовная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связана с изменением сознания людей. В нее входят: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познавательная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(отражение действительности в художественной и научной форме, в мифах и религиозных учений);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ценностно-ориентировочная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(определение положительного или отрицательного отношения людей к явлениям окружающего мира, формирования их мировоззрения);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прогностическая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(планирование или предвидение возможных изменений действительности). Все эти виды деятельности связаны между собой. Например, проведению реформ (социально-преобразовательная деятельность) должен предшествовать анализ их возможных последствий (прогностическая деятельность). А идеи французских просветителей Вольтера, Монтескье, Руссо, Дидро (ценностно-ориентировочная деятельность) сыграли большую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роль в подготовке французской революции 18 века (социально-преобразовательная деятельность). </w:t>
      </w:r>
      <w:proofErr w:type="gramStart"/>
      <w:r w:rsidRPr="001A7CD4">
        <w:rPr>
          <w:rFonts w:ascii="Times New Roman" w:hAnsi="Times New Roman" w:cs="Times New Roman"/>
          <w:bCs/>
          <w:i/>
          <w:sz w:val="28"/>
          <w:szCs w:val="28"/>
        </w:rPr>
        <w:t>Материально-производственная деятельность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способствовала познанию природы, развитию наук, т.е. познавательной деятельности, а результаты познавательной деятельности (научные открытия способствуют совершенствованию производственной деятельности.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Иные классификации выделяют деятельность трудовую, высшую нервную, творческую, досуговую, потребительскую, образовательную и др. Выделение этих видов услов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но на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созидательную и разрушительную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деятельность. Результаты первой – города и села, цветущие сады и возделанные поля, машины, книги и т.д. Разрушительной – войны (гибель людей, разрушенные жилища и т.д.). Среди многих характеристик деятельности особое место занимает деятельность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творческая.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Творчеством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обозначают деятельность, порождающую нечто качественно новое, никогда ранее не существовавшее. Это может быть новая цель, новый результат, новые средства, новые способы. Наиболее ярко творчество проявляется в деятельности ученых, изобретателей, писателей, художников. Важнейшим механизмом творчества является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интуиция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знание,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условия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получения которого не осознаются. В интуиции проявляется, таким образом,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бессознательное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в деятельности человека. В этом случае человек может сказать: "Я не могу доказать свою правоту, но чувствую, что действовать нужно так-то".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Но бессознательное в творчестве тесно связано с сознательными усилиями, направленными на решение возникающих проблем.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Прежде чем счастливая мысль "озарит" ученого или полководца, изобретателя или поэта, немало трудов бывает затрачено на поиск решения, накопление подходящего материала.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Русский философ Н. Бердяев связывал тайну творчества с Богом, который сотворил мир из ничего. "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Творческий взлет всегда направлен на создание новой жизни, в результате получаются охлажденные продукты культуры, культурные ценности, книги, картины, добрые дела".</w:t>
      </w:r>
      <w:r w:rsidR="00D352A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Современная наука признает, что любой человек в той или иной мере обладает способностями к творческой деятельности. Однако способности могут развиваться или заглохнуть. Опыт предшествующих поколений, запечатленный в культуре, включает в себя и опыт творческой деятельности. Но усвоить его можно лишь через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собственное приобщение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к такой деятельности. Надо учиться задавать вопросы, решать нестандартные задачи, развивать воображение, фантазию. Русский композитор П.И. Чайковский говорил: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"Вдохновение – это такая гостья, которая не любит посещать </w:t>
      </w:r>
      <w:proofErr w:type="gramStart"/>
      <w:r w:rsidRPr="001A7CD4">
        <w:rPr>
          <w:rFonts w:ascii="Times New Roman" w:hAnsi="Times New Roman" w:cs="Times New Roman"/>
          <w:bCs/>
          <w:i/>
          <w:sz w:val="28"/>
          <w:szCs w:val="28"/>
        </w:rPr>
        <w:t>ленивых</w:t>
      </w:r>
      <w:proofErr w:type="gramEnd"/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". </w:t>
      </w:r>
    </w:p>
    <w:p w:rsidR="009B2843" w:rsidRDefault="009B284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F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задание. Дайте письменные ответы на вопросы.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1.В чем различие понятий: человек, индивид, личность? Что такое индивидуальность?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2.Как проявляется взаимосвязь духовного, телесного, социального и биологического начал в человеке?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3.Как личность зависит от общества? Можно ли быть независимым от общества?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4. Что такое социализация? Почему она важна для общества?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5. Назовите функции, которые выполняет социализация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6. Какие виды деятельности вам известны? Как они взаимосвязаны?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7.Что такое творчество? Что необходимо для развития творческой деятельности?</w:t>
      </w:r>
    </w:p>
    <w:p w:rsidR="00A81F13" w:rsidRP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12</w:t>
      </w:r>
      <w:r w:rsidRPr="00A81F13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A81F13" w:rsidRP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F13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A81F13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A81F13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A81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2644" w:rsidRPr="008920F7" w:rsidRDefault="00432644">
      <w:pPr>
        <w:rPr>
          <w:rFonts w:ascii="Times New Roman" w:hAnsi="Times New Roman" w:cs="Times New Roman"/>
          <w:sz w:val="28"/>
          <w:szCs w:val="28"/>
        </w:rPr>
      </w:pPr>
    </w:p>
    <w:sectPr w:rsidR="00432644" w:rsidRPr="008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5AA"/>
    <w:multiLevelType w:val="singleLevel"/>
    <w:tmpl w:val="A7BEBE6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753258B"/>
    <w:multiLevelType w:val="hybridMultilevel"/>
    <w:tmpl w:val="D0889F9C"/>
    <w:lvl w:ilvl="0" w:tplc="7CC031CE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722B2971"/>
    <w:multiLevelType w:val="hybridMultilevel"/>
    <w:tmpl w:val="6CEAED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1"/>
    <w:rsid w:val="001A7CD4"/>
    <w:rsid w:val="002E2F6F"/>
    <w:rsid w:val="00432644"/>
    <w:rsid w:val="008920F7"/>
    <w:rsid w:val="009B2843"/>
    <w:rsid w:val="00A04D21"/>
    <w:rsid w:val="00A81F13"/>
    <w:rsid w:val="00AC1258"/>
    <w:rsid w:val="00CD1C3C"/>
    <w:rsid w:val="00D352A8"/>
    <w:rsid w:val="00F16A38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2021-11-08T07:18:00Z</dcterms:created>
  <dcterms:modified xsi:type="dcterms:W3CDTF">2021-11-08T09:54:00Z</dcterms:modified>
</cp:coreProperties>
</file>